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B2" w:rsidRPr="005D61B2" w:rsidRDefault="00DD438B" w:rsidP="005D61B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Approv</w:t>
      </w:r>
      <w:r w:rsidR="005D61B2" w:rsidRPr="005D61B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ed Content Weightages for Population Welfare Department, </w:t>
      </w:r>
    </w:p>
    <w:p w:rsidR="005D61B2" w:rsidRPr="005D61B2" w:rsidRDefault="005D61B2" w:rsidP="005D6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5D61B2">
        <w:rPr>
          <w:rFonts w:ascii="Times New Roman" w:eastAsiaTheme="majorEastAsia" w:hAnsi="Times New Roman" w:cs="Times New Roman"/>
          <w:b/>
          <w:bCs/>
          <w:sz w:val="28"/>
          <w:szCs w:val="28"/>
        </w:rPr>
        <w:t>Government of Punjab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232"/>
        <w:gridCol w:w="5058"/>
        <w:gridCol w:w="1620"/>
      </w:tblGrid>
      <w:tr w:rsidR="005D61B2" w:rsidRPr="005D61B2" w:rsidTr="005D61B2">
        <w:tc>
          <w:tcPr>
            <w:tcW w:w="648" w:type="dxa"/>
            <w:shd w:val="clear" w:color="auto" w:fill="808080" w:themeFill="background1" w:themeFillShade="80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2232" w:type="dxa"/>
            <w:shd w:val="clear" w:color="auto" w:fill="808080" w:themeFill="background1" w:themeFillShade="80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/>
      </w:tblPr>
      <w:tblGrid>
        <w:gridCol w:w="648"/>
        <w:gridCol w:w="2232"/>
        <w:gridCol w:w="5059"/>
        <w:gridCol w:w="1620"/>
      </w:tblGrid>
      <w:tr w:rsidR="005D61B2" w:rsidRPr="005D61B2" w:rsidTr="005D61B2">
        <w:trPr>
          <w:trHeight w:val="149"/>
        </w:trPr>
        <w:tc>
          <w:tcPr>
            <w:tcW w:w="648" w:type="dxa"/>
            <w:vMerge w:val="restart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232" w:type="dxa"/>
            <w:vMerge w:val="restart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Psychologist</w:t>
            </w:r>
          </w:p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  <w:vAlign w:val="center"/>
          </w:tcPr>
          <w:p w:rsidR="005D61B2" w:rsidRPr="005D61B2" w:rsidRDefault="005D61B2" w:rsidP="00183FE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 per the Advertisement</w:t>
            </w:r>
          </w:p>
        </w:tc>
        <w:tc>
          <w:tcPr>
            <w:tcW w:w="1620" w:type="dxa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Verbal Reasoning</w:t>
            </w:r>
          </w:p>
        </w:tc>
        <w:tc>
          <w:tcPr>
            <w:tcW w:w="1620" w:type="dxa"/>
          </w:tcPr>
          <w:p w:rsidR="005D61B2" w:rsidRPr="005D61B2" w:rsidRDefault="008C4FC8" w:rsidP="001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61B2" w:rsidRPr="005D61B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Analytical Reasoning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Quantitative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1970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  <w:vAlign w:val="center"/>
          </w:tcPr>
          <w:p w:rsidR="005D61B2" w:rsidRPr="005D61B2" w:rsidRDefault="005D61B2" w:rsidP="005D61B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Subject</w:t>
            </w:r>
          </w:p>
          <w:p w:rsidR="005D61B2" w:rsidRPr="005D61B2" w:rsidRDefault="005D61B2" w:rsidP="005D61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Mental Health and Psychology</w:t>
            </w:r>
          </w:p>
          <w:p w:rsidR="005D61B2" w:rsidRPr="005D61B2" w:rsidRDefault="005D61B2" w:rsidP="005D61B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Clinical Psychology</w:t>
            </w:r>
          </w:p>
          <w:p w:rsidR="005D61B2" w:rsidRPr="005D61B2" w:rsidRDefault="005D61B2" w:rsidP="005D61B2">
            <w:pPr>
              <w:pStyle w:val="NoSpacing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Developmental Psychology</w:t>
            </w:r>
          </w:p>
          <w:p w:rsidR="005D61B2" w:rsidRPr="005D61B2" w:rsidRDefault="005D61B2" w:rsidP="005D61B2">
            <w:pPr>
              <w:pStyle w:val="NoSpacing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Neurological Bases of Behavior</w:t>
            </w:r>
          </w:p>
          <w:p w:rsidR="005D61B2" w:rsidRPr="005D61B2" w:rsidRDefault="005D61B2" w:rsidP="005D61B2">
            <w:pPr>
              <w:pStyle w:val="NoSpacing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Personality Theories</w:t>
            </w:r>
          </w:p>
          <w:p w:rsidR="005D61B2" w:rsidRPr="005D61B2" w:rsidRDefault="005D61B2" w:rsidP="00C0296A">
            <w:pPr>
              <w:tabs>
                <w:tab w:val="center" w:pos="242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0" w:type="dxa"/>
          </w:tcPr>
          <w:p w:rsidR="005D61B2" w:rsidRPr="005D61B2" w:rsidRDefault="008C4FC8" w:rsidP="00D940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D61B2"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5D61B2" w:rsidRPr="005D61B2" w:rsidTr="005D61B2">
        <w:trPr>
          <w:trHeight w:val="149"/>
        </w:trPr>
        <w:tc>
          <w:tcPr>
            <w:tcW w:w="648" w:type="dxa"/>
            <w:vMerge w:val="restart"/>
            <w:vAlign w:val="center"/>
          </w:tcPr>
          <w:p w:rsidR="005D61B2" w:rsidRPr="005D61B2" w:rsidRDefault="005D61B2" w:rsidP="00183F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  <w:p w:rsidR="005D61B2" w:rsidRPr="005D61B2" w:rsidRDefault="005D61B2" w:rsidP="00183FE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Junior Clerk </w:t>
            </w:r>
          </w:p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sz w:val="28"/>
                <w:szCs w:val="28"/>
              </w:rPr>
              <w:t>As per the advertisement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Verbal Reasoning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IQ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Quantitative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  <w:vAlign w:val="bottom"/>
          </w:tcPr>
          <w:p w:rsidR="005D61B2" w:rsidRPr="005D61B2" w:rsidRDefault="005D61B2" w:rsidP="00183FE9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Basic Computer Knowledge (MS-Word, Excel, PowerPoint)</w:t>
            </w: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, Internet Browsing and E-mail</w:t>
            </w:r>
          </w:p>
        </w:tc>
        <w:tc>
          <w:tcPr>
            <w:tcW w:w="1620" w:type="dxa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  <w:vAlign w:val="bottom"/>
          </w:tcPr>
          <w:p w:rsidR="005D61B2" w:rsidRPr="005D61B2" w:rsidRDefault="005D61B2" w:rsidP="00183FE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Fundamentals of IT</w:t>
            </w:r>
          </w:p>
        </w:tc>
        <w:tc>
          <w:tcPr>
            <w:tcW w:w="1620" w:type="dxa"/>
          </w:tcPr>
          <w:p w:rsidR="005D61B2" w:rsidRPr="005D61B2" w:rsidRDefault="005D61B2" w:rsidP="005D61B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Letter Drafting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D61B2" w:rsidRPr="005D61B2" w:rsidRDefault="005D61B2" w:rsidP="005D61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8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Record Keeping</w:t>
            </w:r>
          </w:p>
        </w:tc>
        <w:tc>
          <w:tcPr>
            <w:tcW w:w="1620" w:type="dxa"/>
          </w:tcPr>
          <w:p w:rsidR="005D61B2" w:rsidRPr="005D61B2" w:rsidRDefault="005D61B2" w:rsidP="005D61B2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D61B2" w:rsidRPr="005D61B2" w:rsidTr="005D61B2">
        <w:trPr>
          <w:trHeight w:val="545"/>
        </w:trPr>
        <w:tc>
          <w:tcPr>
            <w:tcW w:w="648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2" w:type="dxa"/>
            <w:vMerge/>
            <w:vAlign w:val="center"/>
          </w:tcPr>
          <w:p w:rsidR="005D61B2" w:rsidRPr="005D61B2" w:rsidRDefault="005D61B2" w:rsidP="00183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9" w:type="dxa"/>
          </w:tcPr>
          <w:p w:rsidR="005D61B2" w:rsidRPr="005D61B2" w:rsidRDefault="005D61B2" w:rsidP="00183FE9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Skill test </w:t>
            </w:r>
          </w:p>
          <w:p w:rsidR="005D61B2" w:rsidRPr="005D61B2" w:rsidRDefault="005D61B2" w:rsidP="007C0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Typing Speed (25 w. p. m)</w:t>
            </w:r>
          </w:p>
        </w:tc>
        <w:tc>
          <w:tcPr>
            <w:tcW w:w="1620" w:type="dxa"/>
          </w:tcPr>
          <w:p w:rsidR="005D61B2" w:rsidRPr="005D61B2" w:rsidRDefault="005D61B2" w:rsidP="005D6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</w:tr>
    </w:tbl>
    <w:p w:rsidR="005D61B2" w:rsidRPr="005D61B2" w:rsidRDefault="005D61B2" w:rsidP="005D61B2">
      <w:pPr>
        <w:rPr>
          <w:rFonts w:ascii="Times New Roman" w:hAnsi="Times New Roman" w:cs="Times New Roman"/>
          <w:sz w:val="28"/>
          <w:szCs w:val="28"/>
        </w:rPr>
      </w:pPr>
    </w:p>
    <w:p w:rsidR="007D125A" w:rsidRPr="005D61B2" w:rsidRDefault="00DD438B">
      <w:pPr>
        <w:rPr>
          <w:rFonts w:ascii="Times New Roman" w:hAnsi="Times New Roman" w:cs="Times New Roman"/>
          <w:sz w:val="28"/>
          <w:szCs w:val="28"/>
        </w:rPr>
      </w:pPr>
    </w:p>
    <w:sectPr w:rsidR="007D125A" w:rsidRPr="005D61B2" w:rsidSect="0068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DBA"/>
    <w:multiLevelType w:val="hybridMultilevel"/>
    <w:tmpl w:val="FD0C4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61B2"/>
    <w:rsid w:val="001E3AF6"/>
    <w:rsid w:val="001F4B06"/>
    <w:rsid w:val="005D61B2"/>
    <w:rsid w:val="00686A62"/>
    <w:rsid w:val="008C4FC8"/>
    <w:rsid w:val="00D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61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cbt</cp:lastModifiedBy>
  <cp:revision>3</cp:revision>
  <dcterms:created xsi:type="dcterms:W3CDTF">2023-09-19T06:06:00Z</dcterms:created>
  <dcterms:modified xsi:type="dcterms:W3CDTF">2023-09-23T10:39:00Z</dcterms:modified>
</cp:coreProperties>
</file>